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2986D" w14:textId="77777777" w:rsidR="000B2A2F" w:rsidRDefault="000B2A2F" w:rsidP="000B2A2F">
      <w:pPr>
        <w:shd w:val="clear" w:color="auto" w:fill="FFFFFF"/>
        <w:spacing w:after="100" w:afterAutospacing="1" w:line="240" w:lineRule="auto"/>
        <w:rPr>
          <w:rFonts w:ascii="Arial" w:eastAsia="Times New Roman" w:hAnsi="Arial" w:cs="Arial"/>
          <w:color w:val="2A282D"/>
          <w:szCs w:val="22"/>
        </w:rPr>
      </w:pPr>
    </w:p>
    <w:p w14:paraId="16AF4DD7" w14:textId="77777777" w:rsidR="000B2A2F" w:rsidRDefault="000B2A2F" w:rsidP="000B2A2F">
      <w:pPr>
        <w:shd w:val="clear" w:color="auto" w:fill="FFFFFF"/>
        <w:spacing w:after="100" w:afterAutospacing="1" w:line="240" w:lineRule="auto"/>
        <w:rPr>
          <w:rFonts w:ascii="Arial" w:eastAsia="Times New Roman" w:hAnsi="Arial" w:cs="Arial"/>
          <w:color w:val="2A282D"/>
          <w:szCs w:val="22"/>
        </w:rPr>
      </w:pPr>
    </w:p>
    <w:p w14:paraId="356583B2" w14:textId="27DE4FFC" w:rsidR="000B2A2F" w:rsidRPr="000B2A2F" w:rsidRDefault="000B2A2F" w:rsidP="000B2A2F">
      <w:pPr>
        <w:shd w:val="clear" w:color="auto" w:fill="FFFFFF"/>
        <w:spacing w:after="100" w:afterAutospacing="1" w:line="240" w:lineRule="auto"/>
        <w:rPr>
          <w:rFonts w:ascii="Arial" w:eastAsia="Times New Roman" w:hAnsi="Arial" w:cs="Arial"/>
          <w:color w:val="2A282D"/>
          <w:szCs w:val="22"/>
        </w:rPr>
      </w:pPr>
      <w:r w:rsidRPr="000B2A2F">
        <w:rPr>
          <w:rFonts w:ascii="Arial" w:eastAsia="Times New Roman" w:hAnsi="Arial" w:cs="Arial"/>
          <w:color w:val="2A282D"/>
          <w:szCs w:val="22"/>
        </w:rPr>
        <w:t>My name / organisation is [XXXXX] and I am writing a submission in support of the Holidays (Increasing Sick Leave) Amendment Bill, in particular clause 4 which extends the annual entitlement of sick leave from 5 to 10 days’ paid sick leave.</w:t>
      </w:r>
    </w:p>
    <w:p w14:paraId="127A1603" w14:textId="77777777" w:rsidR="000B2A2F" w:rsidRPr="000B2A2F" w:rsidRDefault="000B2A2F" w:rsidP="000B2A2F">
      <w:pPr>
        <w:shd w:val="clear" w:color="auto" w:fill="FFFFFF"/>
        <w:spacing w:after="100" w:afterAutospacing="1" w:line="240" w:lineRule="auto"/>
        <w:rPr>
          <w:rFonts w:ascii="Arial" w:eastAsia="Times New Roman" w:hAnsi="Arial" w:cs="Arial"/>
          <w:color w:val="2A282D"/>
          <w:szCs w:val="22"/>
        </w:rPr>
      </w:pPr>
      <w:r w:rsidRPr="000B2A2F">
        <w:rPr>
          <w:rFonts w:ascii="Arial" w:eastAsia="Times New Roman" w:hAnsi="Arial" w:cs="Arial"/>
          <w:color w:val="2A282D"/>
          <w:szCs w:val="22"/>
        </w:rPr>
        <w:t>Increasing paid sick leave entitlement is important to me because it means that:</w:t>
      </w:r>
    </w:p>
    <w:p w14:paraId="70AB3C77" w14:textId="77777777" w:rsidR="000B2A2F" w:rsidRPr="000B2A2F" w:rsidRDefault="000B2A2F" w:rsidP="000B2A2F">
      <w:pPr>
        <w:shd w:val="clear" w:color="auto" w:fill="FFFFFF"/>
        <w:spacing w:after="100" w:afterAutospacing="1" w:line="240" w:lineRule="auto"/>
        <w:rPr>
          <w:rFonts w:ascii="Arial" w:eastAsia="Times New Roman" w:hAnsi="Arial" w:cs="Arial"/>
          <w:color w:val="2A282D"/>
          <w:szCs w:val="22"/>
        </w:rPr>
      </w:pPr>
      <w:r w:rsidRPr="000B2A2F">
        <w:rPr>
          <w:rFonts w:ascii="Arial" w:eastAsia="Times New Roman" w:hAnsi="Arial" w:cs="Arial"/>
          <w:color w:val="2A282D"/>
          <w:szCs w:val="22"/>
        </w:rPr>
        <w:t>[Examples: you may want to adapt / include your own as well:</w:t>
      </w:r>
    </w:p>
    <w:p w14:paraId="743B9717" w14:textId="77777777" w:rsidR="000B2A2F" w:rsidRPr="000B2A2F" w:rsidRDefault="000B2A2F" w:rsidP="000B2A2F">
      <w:pPr>
        <w:numPr>
          <w:ilvl w:val="0"/>
          <w:numId w:val="1"/>
        </w:numPr>
        <w:shd w:val="clear" w:color="auto" w:fill="FFFFFF"/>
        <w:spacing w:before="100" w:beforeAutospacing="1" w:after="100" w:afterAutospacing="1" w:line="240" w:lineRule="auto"/>
        <w:rPr>
          <w:rFonts w:ascii="Arial" w:eastAsia="Times New Roman" w:hAnsi="Arial" w:cs="Arial"/>
          <w:color w:val="2A282D"/>
          <w:szCs w:val="22"/>
        </w:rPr>
      </w:pPr>
      <w:r w:rsidRPr="000B2A2F">
        <w:rPr>
          <w:rFonts w:ascii="Arial" w:eastAsia="Times New Roman" w:hAnsi="Arial" w:cs="Arial"/>
          <w:color w:val="2A282D"/>
          <w:szCs w:val="22"/>
        </w:rPr>
        <w:t>I have more financial support when I am unwell and do not need to use my annual leave or unpaid leave - this year I may actually be able to use my annual leave to spend quality time with my family;</w:t>
      </w:r>
    </w:p>
    <w:p w14:paraId="2D2042EB" w14:textId="77777777" w:rsidR="000B2A2F" w:rsidRPr="000B2A2F" w:rsidRDefault="000B2A2F" w:rsidP="000B2A2F">
      <w:pPr>
        <w:numPr>
          <w:ilvl w:val="0"/>
          <w:numId w:val="1"/>
        </w:numPr>
        <w:shd w:val="clear" w:color="auto" w:fill="FFFFFF"/>
        <w:spacing w:before="100" w:beforeAutospacing="1" w:after="100" w:afterAutospacing="1" w:line="240" w:lineRule="auto"/>
        <w:rPr>
          <w:rFonts w:ascii="Arial" w:eastAsia="Times New Roman" w:hAnsi="Arial" w:cs="Arial"/>
          <w:color w:val="2A282D"/>
          <w:szCs w:val="22"/>
        </w:rPr>
      </w:pPr>
      <w:r w:rsidRPr="000B2A2F">
        <w:rPr>
          <w:rFonts w:ascii="Arial" w:eastAsia="Times New Roman" w:hAnsi="Arial" w:cs="Arial"/>
          <w:color w:val="2A282D"/>
          <w:szCs w:val="22"/>
        </w:rPr>
        <w:t>It gives me more job security, and means that I am more likely to stay in paid employment, which is particularly important given the costs of medication;</w:t>
      </w:r>
    </w:p>
    <w:p w14:paraId="49B40B0F" w14:textId="77777777" w:rsidR="000B2A2F" w:rsidRPr="000B2A2F" w:rsidRDefault="000B2A2F" w:rsidP="000B2A2F">
      <w:pPr>
        <w:numPr>
          <w:ilvl w:val="0"/>
          <w:numId w:val="1"/>
        </w:numPr>
        <w:shd w:val="clear" w:color="auto" w:fill="FFFFFF"/>
        <w:spacing w:before="100" w:beforeAutospacing="1" w:after="100" w:afterAutospacing="1" w:line="240" w:lineRule="auto"/>
        <w:rPr>
          <w:rFonts w:ascii="Arial" w:eastAsia="Times New Roman" w:hAnsi="Arial" w:cs="Arial"/>
          <w:color w:val="2A282D"/>
          <w:szCs w:val="22"/>
        </w:rPr>
      </w:pPr>
      <w:r w:rsidRPr="000B2A2F">
        <w:rPr>
          <w:rFonts w:ascii="Arial" w:eastAsia="Times New Roman" w:hAnsi="Arial" w:cs="Arial"/>
          <w:color w:val="2A282D"/>
          <w:szCs w:val="22"/>
        </w:rPr>
        <w:t>It reduces stress and means that I do not always have to choose between using available sick leave for myself or the person I care for. Rare Disorders New Zealand (RDNZ) have advised that approximately 50% of rare disorder patients are children, 30% of whom will not live to celebrate their 5th birthday </w:t>
      </w:r>
      <w:bookmarkStart w:id="0" w:name="_ftnref1"/>
      <w:r w:rsidRPr="000B2A2F">
        <w:rPr>
          <w:rFonts w:ascii="Arial" w:eastAsia="Times New Roman" w:hAnsi="Arial" w:cs="Arial"/>
          <w:color w:val="2A282D"/>
          <w:szCs w:val="22"/>
          <w:vertAlign w:val="superscript"/>
        </w:rPr>
        <w:fldChar w:fldCharType="begin"/>
      </w:r>
      <w:r w:rsidRPr="000B2A2F">
        <w:rPr>
          <w:rFonts w:ascii="Arial" w:eastAsia="Times New Roman" w:hAnsi="Arial" w:cs="Arial"/>
          <w:color w:val="2A282D"/>
          <w:szCs w:val="22"/>
          <w:vertAlign w:val="superscript"/>
        </w:rPr>
        <w:instrText xml:space="preserve"> HYPERLINK "https://raredisorders.org.nz/about-us/submissions/submission-template-and-guidance-holidays-increasing-sick-leave-amendment-bill/" \l "_ftn1" </w:instrText>
      </w:r>
      <w:r w:rsidRPr="000B2A2F">
        <w:rPr>
          <w:rFonts w:ascii="Arial" w:eastAsia="Times New Roman" w:hAnsi="Arial" w:cs="Arial"/>
          <w:color w:val="2A282D"/>
          <w:szCs w:val="22"/>
          <w:vertAlign w:val="superscript"/>
        </w:rPr>
        <w:fldChar w:fldCharType="separate"/>
      </w:r>
      <w:r w:rsidRPr="000B2A2F">
        <w:rPr>
          <w:rFonts w:ascii="Arial" w:eastAsia="Times New Roman" w:hAnsi="Arial" w:cs="Arial"/>
          <w:color w:val="E57200"/>
          <w:szCs w:val="22"/>
          <w:u w:val="single"/>
          <w:vertAlign w:val="superscript"/>
        </w:rPr>
        <w:t>[1]</w:t>
      </w:r>
      <w:r w:rsidRPr="000B2A2F">
        <w:rPr>
          <w:rFonts w:ascii="Arial" w:eastAsia="Times New Roman" w:hAnsi="Arial" w:cs="Arial"/>
          <w:color w:val="2A282D"/>
          <w:szCs w:val="22"/>
          <w:vertAlign w:val="superscript"/>
        </w:rPr>
        <w:fldChar w:fldCharType="end"/>
      </w:r>
      <w:bookmarkEnd w:id="0"/>
      <w:r w:rsidRPr="000B2A2F">
        <w:rPr>
          <w:rFonts w:ascii="Arial" w:eastAsia="Times New Roman" w:hAnsi="Arial" w:cs="Arial"/>
          <w:color w:val="2A282D"/>
          <w:szCs w:val="22"/>
        </w:rPr>
        <w:t> </w:t>
      </w:r>
    </w:p>
    <w:p w14:paraId="1B19288D" w14:textId="77777777" w:rsidR="000B2A2F" w:rsidRPr="000B2A2F" w:rsidRDefault="000B2A2F" w:rsidP="000B2A2F">
      <w:pPr>
        <w:shd w:val="clear" w:color="auto" w:fill="FFFFFF"/>
        <w:spacing w:after="100" w:afterAutospacing="1" w:line="240" w:lineRule="auto"/>
        <w:rPr>
          <w:rFonts w:ascii="Arial" w:eastAsia="Times New Roman" w:hAnsi="Arial" w:cs="Arial"/>
          <w:color w:val="2A282D"/>
          <w:szCs w:val="22"/>
        </w:rPr>
      </w:pPr>
      <w:r w:rsidRPr="000B2A2F">
        <w:rPr>
          <w:rFonts w:ascii="Arial" w:eastAsia="Times New Roman" w:hAnsi="Arial" w:cs="Arial"/>
          <w:color w:val="2A282D"/>
          <w:szCs w:val="22"/>
        </w:rPr>
        <w:t xml:space="preserve">Increasing sick leave entitlements is just one small step that the Government can take to support people living with a rare disorder, but there is so much more to be done to support the 1 in 17 New Zealanders living with a rare disorder and their </w:t>
      </w:r>
      <w:proofErr w:type="spellStart"/>
      <w:r w:rsidRPr="000B2A2F">
        <w:rPr>
          <w:rFonts w:ascii="Arial" w:eastAsia="Times New Roman" w:hAnsi="Arial" w:cs="Arial"/>
          <w:color w:val="2A282D"/>
          <w:szCs w:val="22"/>
        </w:rPr>
        <w:t>carers</w:t>
      </w:r>
      <w:proofErr w:type="spellEnd"/>
      <w:r w:rsidRPr="000B2A2F">
        <w:rPr>
          <w:rFonts w:ascii="Arial" w:eastAsia="Times New Roman" w:hAnsi="Arial" w:cs="Arial"/>
          <w:color w:val="2A282D"/>
          <w:szCs w:val="22"/>
        </w:rPr>
        <w:t>. </w:t>
      </w:r>
    </w:p>
    <w:p w14:paraId="2F35647E" w14:textId="77777777" w:rsidR="000B2A2F" w:rsidRPr="000B2A2F" w:rsidRDefault="000B2A2F" w:rsidP="000B2A2F">
      <w:pPr>
        <w:shd w:val="clear" w:color="auto" w:fill="FFFFFF"/>
        <w:spacing w:after="100" w:afterAutospacing="1" w:line="240" w:lineRule="auto"/>
        <w:rPr>
          <w:rFonts w:ascii="Arial" w:eastAsia="Times New Roman" w:hAnsi="Arial" w:cs="Arial"/>
          <w:color w:val="2A282D"/>
          <w:szCs w:val="22"/>
        </w:rPr>
      </w:pPr>
      <w:r w:rsidRPr="000B2A2F">
        <w:rPr>
          <w:rFonts w:ascii="Arial" w:eastAsia="Times New Roman" w:hAnsi="Arial" w:cs="Arial"/>
          <w:color w:val="2A282D"/>
          <w:szCs w:val="22"/>
        </w:rPr>
        <w:t>I call on the Government to adopt:</w:t>
      </w:r>
    </w:p>
    <w:p w14:paraId="2E5D0340" w14:textId="6F0CE1F3" w:rsidR="000B2A2F" w:rsidRPr="000B2A2F" w:rsidRDefault="000B2A2F" w:rsidP="000B2A2F">
      <w:pPr>
        <w:numPr>
          <w:ilvl w:val="0"/>
          <w:numId w:val="2"/>
        </w:numPr>
        <w:shd w:val="clear" w:color="auto" w:fill="FFFFFF"/>
        <w:spacing w:before="100" w:beforeAutospacing="1" w:after="100" w:afterAutospacing="1" w:line="240" w:lineRule="auto"/>
        <w:rPr>
          <w:rFonts w:ascii="Arial" w:eastAsia="Times New Roman" w:hAnsi="Arial" w:cs="Arial"/>
          <w:color w:val="2A282D"/>
          <w:szCs w:val="22"/>
        </w:rPr>
      </w:pPr>
      <w:r w:rsidRPr="000B2A2F">
        <w:rPr>
          <w:rFonts w:ascii="Arial" w:eastAsia="Times New Roman" w:hAnsi="Arial" w:cs="Arial"/>
          <w:color w:val="2A282D"/>
          <w:szCs w:val="22"/>
        </w:rPr>
        <w:t xml:space="preserve">The seven strategic priorities that make up a National Rare Disorder Framework for rare disorders being embedded and implemented in New Zealand: </w:t>
      </w:r>
      <w:r w:rsidR="00974DA2">
        <w:rPr>
          <w:rFonts w:ascii="Arial" w:eastAsia="Times New Roman" w:hAnsi="Arial" w:cs="Arial"/>
          <w:color w:val="2A282D"/>
          <w:szCs w:val="22"/>
        </w:rPr>
        <w:t>raredisorders.org.nz/</w:t>
      </w:r>
      <w:r w:rsidR="00974DA2" w:rsidRPr="00974DA2">
        <w:rPr>
          <w:rFonts w:ascii="Arial" w:eastAsia="Times New Roman" w:hAnsi="Arial" w:cs="Arial"/>
          <w:color w:val="2A282D"/>
          <w:szCs w:val="22"/>
        </w:rPr>
        <w:t>fair-for-rare-</w:t>
      </w:r>
      <w:proofErr w:type="spellStart"/>
      <w:r w:rsidR="00974DA2" w:rsidRPr="00974DA2">
        <w:rPr>
          <w:rFonts w:ascii="Arial" w:eastAsia="Times New Roman" w:hAnsi="Arial" w:cs="Arial"/>
          <w:color w:val="2A282D"/>
          <w:szCs w:val="22"/>
        </w:rPr>
        <w:t>nz</w:t>
      </w:r>
      <w:proofErr w:type="spellEnd"/>
      <w:r w:rsidR="00974DA2" w:rsidRPr="00974DA2">
        <w:rPr>
          <w:rFonts w:ascii="Arial" w:eastAsia="Times New Roman" w:hAnsi="Arial" w:cs="Arial"/>
          <w:color w:val="2A282D"/>
          <w:szCs w:val="22"/>
        </w:rPr>
        <w:t>/fair-for-rare</w:t>
      </w:r>
    </w:p>
    <w:p w14:paraId="4152810C" w14:textId="77777777" w:rsidR="000B2A2F" w:rsidRPr="000B2A2F" w:rsidRDefault="000B2A2F" w:rsidP="000B2A2F">
      <w:pPr>
        <w:numPr>
          <w:ilvl w:val="0"/>
          <w:numId w:val="2"/>
        </w:numPr>
        <w:shd w:val="clear" w:color="auto" w:fill="FFFFFF"/>
        <w:spacing w:before="100" w:beforeAutospacing="1" w:after="100" w:afterAutospacing="1" w:line="240" w:lineRule="auto"/>
        <w:rPr>
          <w:rFonts w:ascii="Arial" w:eastAsia="Times New Roman" w:hAnsi="Arial" w:cs="Arial"/>
          <w:color w:val="2A282D"/>
          <w:szCs w:val="22"/>
        </w:rPr>
      </w:pPr>
      <w:r w:rsidRPr="000B2A2F">
        <w:rPr>
          <w:rFonts w:ascii="Arial" w:eastAsia="Times New Roman" w:hAnsi="Arial" w:cs="Arial"/>
          <w:color w:val="2A282D"/>
          <w:szCs w:val="22"/>
        </w:rPr>
        <w:t>Rare Disorders New Zealand (RDNZ) having their government funding reinstated. RDNZ is the connector hub and collective voice of rare disorders, with more than 140 rare disorder support groups under its umbrella. With 6,000 different types of disorders, RDNZ represents an important and sizable population that needs recognition.</w:t>
      </w:r>
    </w:p>
    <w:p w14:paraId="152D7830" w14:textId="77777777" w:rsidR="000B2A2F" w:rsidRPr="000B2A2F" w:rsidRDefault="000B2A2F" w:rsidP="000B2A2F">
      <w:pPr>
        <w:shd w:val="clear" w:color="auto" w:fill="FFFFFF"/>
        <w:spacing w:after="100" w:afterAutospacing="1" w:line="240" w:lineRule="auto"/>
        <w:rPr>
          <w:rFonts w:ascii="Arial" w:eastAsia="Times New Roman" w:hAnsi="Arial" w:cs="Arial"/>
          <w:color w:val="2A282D"/>
          <w:szCs w:val="22"/>
        </w:rPr>
      </w:pPr>
      <w:r w:rsidRPr="000B2A2F">
        <w:rPr>
          <w:rFonts w:ascii="Arial" w:eastAsia="Times New Roman" w:hAnsi="Arial" w:cs="Arial"/>
          <w:color w:val="2A282D"/>
          <w:szCs w:val="22"/>
        </w:rPr>
        <w:t>I wish to make an oral submission in support of my written submission.</w:t>
      </w:r>
    </w:p>
    <w:p w14:paraId="6F60D0F0" w14:textId="77777777" w:rsidR="00F01177" w:rsidRPr="000B2A2F" w:rsidRDefault="00F01177">
      <w:pPr>
        <w:rPr>
          <w:rFonts w:ascii="Arial" w:hAnsi="Arial" w:cs="Arial"/>
          <w:szCs w:val="22"/>
        </w:rPr>
      </w:pPr>
    </w:p>
    <w:sectPr w:rsidR="00F01177" w:rsidRPr="000B2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4939E0"/>
    <w:multiLevelType w:val="multilevel"/>
    <w:tmpl w:val="FB8E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A5152E"/>
    <w:multiLevelType w:val="multilevel"/>
    <w:tmpl w:val="6C64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A2F"/>
    <w:rsid w:val="000B2A2F"/>
    <w:rsid w:val="00974DA2"/>
    <w:rsid w:val="00B31B06"/>
    <w:rsid w:val="00F01177"/>
    <w:rsid w:val="00FF5D57"/>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E0DD7"/>
  <w15:chartTrackingRefBased/>
  <w15:docId w15:val="{7D65198E-BA5B-44F1-AC61-9C7F688B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NZ"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A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2A2F"/>
    <w:rPr>
      <w:color w:val="0000FF"/>
      <w:u w:val="single"/>
    </w:rPr>
  </w:style>
  <w:style w:type="character" w:styleId="UnresolvedMention">
    <w:name w:val="Unresolved Mention"/>
    <w:basedOn w:val="DefaultParagraphFont"/>
    <w:uiPriority w:val="99"/>
    <w:semiHidden/>
    <w:unhideWhenUsed/>
    <w:rsid w:val="00974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05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Watson</dc:creator>
  <cp:keywords/>
  <dc:description/>
  <cp:lastModifiedBy>Amy Watson</cp:lastModifiedBy>
  <cp:revision>4</cp:revision>
  <dcterms:created xsi:type="dcterms:W3CDTF">2021-01-12T00:52:00Z</dcterms:created>
  <dcterms:modified xsi:type="dcterms:W3CDTF">2021-01-12T00:54:00Z</dcterms:modified>
</cp:coreProperties>
</file>